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3E" w:rsidRDefault="0090743E">
      <w:pPr>
        <w:spacing w:line="200" w:lineRule="exact"/>
        <w:rPr>
          <w:sz w:val="24"/>
          <w:szCs w:val="24"/>
        </w:rPr>
      </w:pPr>
    </w:p>
    <w:p w:rsidR="0090743E" w:rsidRDefault="0090743E">
      <w:pPr>
        <w:spacing w:line="347" w:lineRule="exact"/>
        <w:rPr>
          <w:sz w:val="24"/>
          <w:szCs w:val="24"/>
        </w:rPr>
      </w:pPr>
    </w:p>
    <w:p w:rsidR="0090743E" w:rsidRDefault="006D11F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</w:t>
      </w:r>
    </w:p>
    <w:p w:rsidR="0090743E" w:rsidRDefault="006D11F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Совета по профилактике безнадзорности</w:t>
      </w:r>
    </w:p>
    <w:p w:rsidR="0090743E" w:rsidRDefault="0090743E">
      <w:pPr>
        <w:spacing w:line="1" w:lineRule="exact"/>
        <w:rPr>
          <w:sz w:val="24"/>
          <w:szCs w:val="24"/>
        </w:rPr>
      </w:pPr>
    </w:p>
    <w:p w:rsidR="0090743E" w:rsidRDefault="006D11F9">
      <w:pPr>
        <w:numPr>
          <w:ilvl w:val="1"/>
          <w:numId w:val="1"/>
        </w:numPr>
        <w:tabs>
          <w:tab w:val="left" w:pos="2240"/>
        </w:tabs>
        <w:ind w:left="2240" w:hanging="259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правонарушений несовершеннолетних</w:t>
      </w:r>
    </w:p>
    <w:p w:rsidR="0090743E" w:rsidRDefault="0090743E">
      <w:pPr>
        <w:spacing w:line="16" w:lineRule="exact"/>
        <w:rPr>
          <w:rFonts w:eastAsia="Times New Roman"/>
          <w:b/>
          <w:bCs/>
          <w:sz w:val="32"/>
          <w:szCs w:val="32"/>
        </w:rPr>
      </w:pPr>
    </w:p>
    <w:p w:rsidR="0090743E" w:rsidRDefault="0059620F">
      <w:pPr>
        <w:numPr>
          <w:ilvl w:val="0"/>
          <w:numId w:val="1"/>
        </w:numPr>
        <w:tabs>
          <w:tab w:val="left" w:pos="1090"/>
        </w:tabs>
        <w:spacing w:line="234" w:lineRule="auto"/>
        <w:ind w:left="3500" w:right="600" w:hanging="2652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МБОУ Кузнецовская СОШ</w:t>
      </w:r>
      <w:r w:rsidR="006D11F9">
        <w:rPr>
          <w:rFonts w:eastAsia="Times New Roman"/>
          <w:b/>
          <w:bCs/>
          <w:sz w:val="32"/>
          <w:szCs w:val="32"/>
        </w:rPr>
        <w:t xml:space="preserve"> на 2020-2021 уч. год</w:t>
      </w:r>
    </w:p>
    <w:p w:rsidR="0090743E" w:rsidRDefault="0090743E">
      <w:pPr>
        <w:spacing w:line="379" w:lineRule="exact"/>
        <w:rPr>
          <w:sz w:val="24"/>
          <w:szCs w:val="24"/>
        </w:rPr>
      </w:pPr>
    </w:p>
    <w:p w:rsidR="0090743E" w:rsidRDefault="006D11F9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помощи обучающимся и их семьям,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находящимся в социально опасном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положении, нуждающимся в социальной помощи и защите; профилактика девиантного поведения учащихся и наркомании.</w:t>
      </w:r>
    </w:p>
    <w:p w:rsidR="0090743E" w:rsidRDefault="0090743E">
      <w:pPr>
        <w:spacing w:line="331" w:lineRule="exact"/>
        <w:rPr>
          <w:sz w:val="24"/>
          <w:szCs w:val="24"/>
        </w:rPr>
      </w:pPr>
    </w:p>
    <w:p w:rsidR="0090743E" w:rsidRDefault="006D11F9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0743E" w:rsidRDefault="0090743E">
      <w:pPr>
        <w:spacing w:line="65" w:lineRule="exact"/>
        <w:rPr>
          <w:sz w:val="24"/>
          <w:szCs w:val="24"/>
        </w:rPr>
      </w:pPr>
    </w:p>
    <w:p w:rsidR="0090743E" w:rsidRDefault="006D11F9">
      <w:pPr>
        <w:numPr>
          <w:ilvl w:val="0"/>
          <w:numId w:val="2"/>
        </w:numPr>
        <w:tabs>
          <w:tab w:val="left" w:pos="620"/>
        </w:tabs>
        <w:spacing w:line="251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физических и психических особенностей личности и коллектива учащихся, условии их развития;</w:t>
      </w:r>
    </w:p>
    <w:p w:rsidR="0090743E" w:rsidRDefault="0090743E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90743E" w:rsidRDefault="006D11F9">
      <w:pPr>
        <w:numPr>
          <w:ilvl w:val="0"/>
          <w:numId w:val="2"/>
        </w:numPr>
        <w:tabs>
          <w:tab w:val="left" w:pos="620"/>
        </w:tabs>
        <w:spacing w:line="24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помощь школьнику в укреплении физи</w:t>
      </w:r>
      <w:r>
        <w:rPr>
          <w:rFonts w:eastAsia="Times New Roman"/>
          <w:sz w:val="24"/>
          <w:szCs w:val="24"/>
        </w:rPr>
        <w:t>ческого и психического здоровья, пропаганда здорового образа жизни;</w:t>
      </w:r>
    </w:p>
    <w:p w:rsidR="0090743E" w:rsidRDefault="0090743E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90743E" w:rsidRDefault="006D11F9">
      <w:pPr>
        <w:numPr>
          <w:ilvl w:val="0"/>
          <w:numId w:val="2"/>
        </w:numPr>
        <w:tabs>
          <w:tab w:val="left" w:pos="620"/>
        </w:tabs>
        <w:spacing w:line="251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гуманистической атмосферы в классном коллективе как условие нравственного развития школьников;</w:t>
      </w:r>
    </w:p>
    <w:p w:rsidR="0090743E" w:rsidRDefault="0090743E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90743E" w:rsidRDefault="006D11F9">
      <w:pPr>
        <w:numPr>
          <w:ilvl w:val="0"/>
          <w:numId w:val="2"/>
        </w:numPr>
        <w:tabs>
          <w:tab w:val="left" w:pos="620"/>
        </w:tabs>
        <w:spacing w:line="262" w:lineRule="auto"/>
        <w:ind w:left="620" w:right="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помощь в личностном развитии детей, способностей быть личностью (стремление к само</w:t>
      </w:r>
      <w:r>
        <w:rPr>
          <w:rFonts w:eastAsia="Times New Roman"/>
          <w:sz w:val="24"/>
          <w:szCs w:val="24"/>
        </w:rPr>
        <w:t>сознанию, умению делать разумные жизненные выборы, реализовывать свои положительные качества);</w:t>
      </w:r>
    </w:p>
    <w:p w:rsidR="0090743E" w:rsidRDefault="0090743E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90743E" w:rsidRDefault="006D11F9">
      <w:pPr>
        <w:numPr>
          <w:ilvl w:val="0"/>
          <w:numId w:val="2"/>
        </w:numPr>
        <w:tabs>
          <w:tab w:val="left" w:pos="620"/>
        </w:tabs>
        <w:spacing w:line="262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помощь в интеллектуальном развитии (познавательных интересов и заинтересованности в учении, в самоопределении, профориентации и развитии индивидуальности),</w:t>
      </w:r>
    </w:p>
    <w:p w:rsidR="0090743E" w:rsidRDefault="0090743E">
      <w:pPr>
        <w:spacing w:line="375" w:lineRule="exact"/>
        <w:rPr>
          <w:sz w:val="24"/>
          <w:szCs w:val="24"/>
        </w:rPr>
      </w:pPr>
    </w:p>
    <w:p w:rsidR="0090743E" w:rsidRDefault="006D11F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 Совета по профилактике правонарушений среди обучающихся:</w:t>
      </w:r>
    </w:p>
    <w:p w:rsidR="0090743E" w:rsidRDefault="006D11F9" w:rsidP="0059620F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Совета по профилактике: </w:t>
      </w:r>
      <w:r w:rsidR="0059620F">
        <w:rPr>
          <w:rFonts w:eastAsia="Times New Roman"/>
          <w:b/>
          <w:bCs/>
          <w:sz w:val="24"/>
          <w:szCs w:val="24"/>
        </w:rPr>
        <w:t>Чистофор Л.В.</w:t>
      </w:r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– зам директора по воспитательной</w:t>
      </w:r>
      <w:r w:rsidR="0059620F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работе</w:t>
      </w:r>
    </w:p>
    <w:p w:rsidR="0090743E" w:rsidRDefault="006D11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Секретарь Совета по профилактике: </w:t>
      </w:r>
      <w:r w:rsidR="0059620F">
        <w:rPr>
          <w:rFonts w:eastAsia="Times New Roman"/>
          <w:b/>
          <w:bCs/>
          <w:sz w:val="24"/>
          <w:szCs w:val="24"/>
        </w:rPr>
        <w:t>Борисова Г.П.</w:t>
      </w:r>
      <w:r>
        <w:rPr>
          <w:rFonts w:eastAsia="Times New Roman"/>
          <w:sz w:val="24"/>
          <w:szCs w:val="24"/>
        </w:rPr>
        <w:t xml:space="preserve"> – учитель начальных классов</w:t>
      </w:r>
    </w:p>
    <w:p w:rsidR="0090743E" w:rsidRDefault="006D11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Совета по профилакт</w:t>
      </w:r>
      <w:r>
        <w:rPr>
          <w:rFonts w:eastAsia="Times New Roman"/>
          <w:sz w:val="24"/>
          <w:szCs w:val="24"/>
        </w:rPr>
        <w:t>ике:</w:t>
      </w:r>
    </w:p>
    <w:p w:rsidR="0090743E" w:rsidRDefault="0090743E">
      <w:pPr>
        <w:spacing w:line="12" w:lineRule="exact"/>
        <w:rPr>
          <w:sz w:val="24"/>
          <w:szCs w:val="24"/>
        </w:rPr>
      </w:pPr>
    </w:p>
    <w:p w:rsidR="0059620F" w:rsidRDefault="0059620F">
      <w:pPr>
        <w:spacing w:line="249" w:lineRule="auto"/>
        <w:ind w:left="260" w:right="366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Паршин В.П.</w:t>
      </w:r>
      <w:r w:rsidR="006D11F9">
        <w:rPr>
          <w:rFonts w:eastAsia="Times New Roman"/>
          <w:b/>
          <w:bCs/>
          <w:sz w:val="23"/>
          <w:szCs w:val="23"/>
        </w:rPr>
        <w:t xml:space="preserve"> </w:t>
      </w:r>
      <w:r w:rsidR="006D11F9">
        <w:rPr>
          <w:rFonts w:eastAsia="Times New Roman"/>
          <w:sz w:val="23"/>
          <w:szCs w:val="23"/>
        </w:rPr>
        <w:t>–</w:t>
      </w:r>
      <w:r w:rsidR="006D11F9">
        <w:rPr>
          <w:rFonts w:eastAsia="Times New Roman"/>
          <w:b/>
          <w:bCs/>
          <w:sz w:val="23"/>
          <w:szCs w:val="23"/>
        </w:rPr>
        <w:t xml:space="preserve"> </w:t>
      </w:r>
      <w:r w:rsidR="006D11F9">
        <w:rPr>
          <w:rFonts w:eastAsia="Times New Roman"/>
          <w:sz w:val="23"/>
          <w:szCs w:val="23"/>
        </w:rPr>
        <w:t>учитель физкультуры и ОБЖ</w:t>
      </w:r>
    </w:p>
    <w:p w:rsidR="0090743E" w:rsidRDefault="006D11F9">
      <w:pPr>
        <w:spacing w:line="249" w:lineRule="auto"/>
        <w:ind w:left="260" w:right="36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="0059620F">
        <w:rPr>
          <w:rFonts w:eastAsia="Times New Roman"/>
          <w:b/>
          <w:bCs/>
          <w:sz w:val="23"/>
          <w:szCs w:val="23"/>
        </w:rPr>
        <w:t>Растяпина</w:t>
      </w:r>
      <w:proofErr w:type="spellEnd"/>
      <w:r w:rsidR="0059620F">
        <w:rPr>
          <w:rFonts w:eastAsia="Times New Roman"/>
          <w:b/>
          <w:bCs/>
          <w:sz w:val="23"/>
          <w:szCs w:val="23"/>
        </w:rPr>
        <w:t xml:space="preserve"> С.Е.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–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председатель родительского комитета</w:t>
      </w:r>
    </w:p>
    <w:p w:rsidR="0090743E" w:rsidRDefault="0059620F">
      <w:pPr>
        <w:spacing w:line="232" w:lineRule="auto"/>
        <w:ind w:right="-1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Сыщенко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В.А.</w:t>
      </w:r>
      <w:r w:rsidR="006D11F9">
        <w:rPr>
          <w:rFonts w:eastAsia="Times New Roman"/>
          <w:b/>
          <w:bCs/>
          <w:sz w:val="24"/>
          <w:szCs w:val="24"/>
        </w:rPr>
        <w:t xml:space="preserve"> </w:t>
      </w:r>
      <w:r w:rsidR="006D11F9">
        <w:rPr>
          <w:rFonts w:eastAsia="Times New Roman"/>
          <w:sz w:val="24"/>
          <w:szCs w:val="24"/>
        </w:rPr>
        <w:t>–</w:t>
      </w:r>
      <w:r w:rsidR="006D11F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специалист </w:t>
      </w:r>
      <w:r w:rsidR="006D11F9">
        <w:rPr>
          <w:rFonts w:eastAsia="Times New Roman"/>
          <w:sz w:val="24"/>
          <w:szCs w:val="24"/>
        </w:rPr>
        <w:t xml:space="preserve"> администрации </w:t>
      </w:r>
      <w:proofErr w:type="spellStart"/>
      <w:r>
        <w:rPr>
          <w:rFonts w:eastAsia="Times New Roman"/>
          <w:sz w:val="24"/>
          <w:szCs w:val="24"/>
        </w:rPr>
        <w:t>Кузнецовского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6D11F9">
        <w:rPr>
          <w:rFonts w:eastAsia="Times New Roman"/>
          <w:sz w:val="24"/>
          <w:szCs w:val="24"/>
        </w:rPr>
        <w:t>сельского поселения</w:t>
      </w:r>
    </w:p>
    <w:p w:rsidR="0090743E" w:rsidRDefault="0090743E">
      <w:pPr>
        <w:sectPr w:rsidR="0090743E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90743E" w:rsidRDefault="0090743E">
      <w:pPr>
        <w:spacing w:line="245" w:lineRule="exact"/>
        <w:rPr>
          <w:sz w:val="20"/>
          <w:szCs w:val="20"/>
        </w:rPr>
      </w:pPr>
    </w:p>
    <w:p w:rsidR="0090743E" w:rsidRDefault="006D11F9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Циклограмма работы</w:t>
      </w:r>
    </w:p>
    <w:p w:rsidR="0090743E" w:rsidRDefault="0090743E">
      <w:pPr>
        <w:spacing w:line="280" w:lineRule="exact"/>
        <w:rPr>
          <w:sz w:val="20"/>
          <w:szCs w:val="20"/>
        </w:rPr>
      </w:pPr>
    </w:p>
    <w:p w:rsidR="0090743E" w:rsidRDefault="006D11F9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совета по профилактике </w:t>
      </w:r>
      <w:r>
        <w:rPr>
          <w:rFonts w:eastAsia="Times New Roman"/>
          <w:b/>
          <w:bCs/>
          <w:sz w:val="32"/>
          <w:szCs w:val="32"/>
        </w:rPr>
        <w:t>правонарушений</w:t>
      </w:r>
    </w:p>
    <w:p w:rsidR="0090743E" w:rsidRDefault="0090743E">
      <w:pPr>
        <w:spacing w:line="200" w:lineRule="exact"/>
        <w:rPr>
          <w:sz w:val="20"/>
          <w:szCs w:val="20"/>
        </w:rPr>
      </w:pPr>
    </w:p>
    <w:p w:rsidR="0090743E" w:rsidRDefault="0090743E">
      <w:pPr>
        <w:spacing w:line="200" w:lineRule="exact"/>
        <w:rPr>
          <w:sz w:val="20"/>
          <w:szCs w:val="20"/>
        </w:rPr>
      </w:pPr>
    </w:p>
    <w:p w:rsidR="0090743E" w:rsidRDefault="0090743E">
      <w:pPr>
        <w:spacing w:line="200" w:lineRule="exact"/>
        <w:rPr>
          <w:sz w:val="20"/>
          <w:szCs w:val="20"/>
        </w:rPr>
      </w:pPr>
    </w:p>
    <w:p w:rsidR="0090743E" w:rsidRDefault="0090743E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40"/>
        <w:gridCol w:w="7000"/>
      </w:tblGrid>
      <w:tr w:rsidR="0090743E">
        <w:trPr>
          <w:trHeight w:val="32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Ежедневно:</w:t>
            </w:r>
          </w:p>
        </w:tc>
        <w:tc>
          <w:tcPr>
            <w:tcW w:w="7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Индивидуальная работа с </w:t>
            </w:r>
            <w:r w:rsidR="0059620F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59620F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и их родителями</w:t>
            </w:r>
            <w:r w:rsidR="0059620F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Визуальное наблюдение за детьми из «группы риска»</w:t>
            </w:r>
          </w:p>
        </w:tc>
      </w:tr>
      <w:tr w:rsidR="0090743E">
        <w:trPr>
          <w:trHeight w:val="32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Работа с опаздывающими и выявление причин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отсутствия </w:t>
            </w:r>
            <w:proofErr w:type="gramStart"/>
            <w:r w:rsidR="0059620F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59620F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 w:rsidR="0059620F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 w:rsidP="00596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Работа</w:t>
            </w:r>
            <w:r w:rsidR="0059620F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с классными руководителями</w:t>
            </w:r>
            <w:r w:rsidR="0059620F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0743E">
        <w:trPr>
          <w:trHeight w:val="32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</w:tr>
      <w:tr w:rsidR="0090743E">
        <w:trPr>
          <w:trHeight w:val="30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Еженедельно:</w:t>
            </w: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Работа с учителями-предметниками</w:t>
            </w:r>
          </w:p>
        </w:tc>
      </w:tr>
      <w:tr w:rsidR="0090743E">
        <w:trPr>
          <w:trHeight w:val="32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Работа с журналами с целью выявления проблем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596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</w:t>
            </w:r>
            <w:r w:rsidR="006D11F9">
              <w:rPr>
                <w:rFonts w:eastAsia="Times New Roman"/>
                <w:sz w:val="28"/>
                <w:szCs w:val="28"/>
              </w:rPr>
              <w:t>уча</w:t>
            </w:r>
            <w:r>
              <w:rPr>
                <w:rFonts w:eastAsia="Times New Roman"/>
                <w:sz w:val="28"/>
                <w:szCs w:val="28"/>
              </w:rPr>
              <w:t>ю</w:t>
            </w:r>
            <w:r w:rsidR="006D11F9">
              <w:rPr>
                <w:rFonts w:eastAsia="Times New Roman"/>
                <w:sz w:val="28"/>
                <w:szCs w:val="28"/>
              </w:rPr>
              <w:t>щихся в обучении (и их причин);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Взаимодействие с внешкольными учреждениями;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Дежурство по школе;</w:t>
            </w:r>
          </w:p>
        </w:tc>
      </w:tr>
      <w:tr w:rsidR="0090743E">
        <w:trPr>
          <w:trHeight w:val="32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</w:tr>
      <w:tr w:rsidR="0090743E">
        <w:trPr>
          <w:trHeight w:val="30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Каждый месяц:</w:t>
            </w: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Посещение уроков или </w:t>
            </w:r>
            <w:r>
              <w:rPr>
                <w:rFonts w:eastAsia="Times New Roman"/>
                <w:sz w:val="28"/>
                <w:szCs w:val="28"/>
              </w:rPr>
              <w:t>внеклассных мероприятий;</w:t>
            </w:r>
          </w:p>
        </w:tc>
      </w:tr>
      <w:tr w:rsidR="0090743E">
        <w:trPr>
          <w:trHeight w:val="32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Участие в работе педагогических семинаров,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консилиумов;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5962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="006D11F9">
              <w:rPr>
                <w:rFonts w:eastAsia="Times New Roman"/>
                <w:sz w:val="28"/>
                <w:szCs w:val="28"/>
              </w:rPr>
              <w:t>частие в планировании работы школы;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 w:rsidP="00596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Классные часы по</w:t>
            </w:r>
            <w:r w:rsidR="0059620F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профилактик</w:t>
            </w:r>
            <w:r w:rsidR="0059620F">
              <w:rPr>
                <w:rFonts w:eastAsia="Times New Roman"/>
                <w:sz w:val="28"/>
                <w:szCs w:val="28"/>
              </w:rPr>
              <w:t xml:space="preserve">е </w:t>
            </w:r>
            <w:r>
              <w:rPr>
                <w:rFonts w:eastAsia="Times New Roman"/>
                <w:sz w:val="28"/>
                <w:szCs w:val="28"/>
              </w:rPr>
              <w:t>ЗОЖ.</w:t>
            </w:r>
          </w:p>
        </w:tc>
      </w:tr>
      <w:tr w:rsidR="0090743E">
        <w:trPr>
          <w:trHeight w:val="32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</w:tr>
      <w:tr w:rsidR="0090743E">
        <w:trPr>
          <w:trHeight w:val="30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 в четверть:</w:t>
            </w: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 w:rsidP="0059620F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Анализ </w:t>
            </w:r>
            <w:r>
              <w:rPr>
                <w:rFonts w:eastAsia="Times New Roman"/>
                <w:sz w:val="28"/>
                <w:szCs w:val="28"/>
              </w:rPr>
              <w:t>воспитательной работы за четверть;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5962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Участие </w:t>
            </w:r>
            <w:r w:rsidR="006D11F9">
              <w:rPr>
                <w:rFonts w:eastAsia="Times New Roman"/>
                <w:sz w:val="28"/>
                <w:szCs w:val="28"/>
              </w:rPr>
              <w:t xml:space="preserve"> в проведении </w:t>
            </w:r>
            <w:proofErr w:type="gramStart"/>
            <w:r w:rsidR="006D11F9">
              <w:rPr>
                <w:rFonts w:eastAsia="Times New Roman"/>
                <w:sz w:val="28"/>
                <w:szCs w:val="28"/>
              </w:rPr>
              <w:t>родительских</w:t>
            </w:r>
            <w:proofErr w:type="gramEnd"/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собраний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Смена информации на стенде «За здоровый образ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жизни»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Индивидуальные беседы с родителями детей «группы</w:t>
            </w:r>
          </w:p>
        </w:tc>
      </w:tr>
      <w:tr w:rsidR="0090743E">
        <w:trPr>
          <w:trHeight w:val="32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риска»</w:t>
            </w:r>
          </w:p>
        </w:tc>
      </w:tr>
      <w:tr w:rsidR="0090743E">
        <w:trPr>
          <w:trHeight w:val="32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</w:tr>
      <w:tr w:rsidR="0090743E">
        <w:trPr>
          <w:trHeight w:val="30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 в год:</w:t>
            </w: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открытого мероприятия;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Составления </w:t>
            </w:r>
            <w:r>
              <w:rPr>
                <w:rFonts w:eastAsia="Times New Roman"/>
                <w:sz w:val="28"/>
                <w:szCs w:val="28"/>
              </w:rPr>
              <w:t>социального паспорта школы;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и составление плана работы;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 статистических данных;</w:t>
            </w:r>
          </w:p>
        </w:tc>
      </w:tr>
      <w:tr w:rsidR="0090743E">
        <w:trPr>
          <w:trHeight w:val="32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тематической недели «За здоровый образ</w:t>
            </w:r>
          </w:p>
        </w:tc>
      </w:tr>
      <w:tr w:rsidR="0090743E">
        <w:trPr>
          <w:trHeight w:val="32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жизни».</w:t>
            </w:r>
          </w:p>
        </w:tc>
      </w:tr>
      <w:tr w:rsidR="0090743E">
        <w:trPr>
          <w:trHeight w:val="32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4"/>
                <w:szCs w:val="24"/>
              </w:rPr>
            </w:pPr>
          </w:p>
        </w:tc>
      </w:tr>
    </w:tbl>
    <w:p w:rsidR="0090743E" w:rsidRDefault="0090743E">
      <w:pPr>
        <w:sectPr w:rsidR="0090743E">
          <w:pgSz w:w="11900" w:h="16838"/>
          <w:pgMar w:top="1440" w:right="726" w:bottom="1440" w:left="1440" w:header="0" w:footer="0" w:gutter="0"/>
          <w:cols w:space="720" w:equalWidth="0">
            <w:col w:w="9740"/>
          </w:cols>
        </w:sectPr>
      </w:pPr>
    </w:p>
    <w:p w:rsidR="0090743E" w:rsidRDefault="0090743E">
      <w:pPr>
        <w:spacing w:line="202" w:lineRule="exact"/>
        <w:rPr>
          <w:sz w:val="20"/>
          <w:szCs w:val="20"/>
        </w:rPr>
      </w:pPr>
    </w:p>
    <w:p w:rsidR="0090743E" w:rsidRDefault="006D11F9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План работы</w:t>
      </w:r>
    </w:p>
    <w:p w:rsidR="0090743E" w:rsidRDefault="006D11F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Совета по профилактике безнадзорности,</w:t>
      </w:r>
      <w:r>
        <w:rPr>
          <w:rFonts w:eastAsia="Times New Roman"/>
          <w:b/>
          <w:bCs/>
          <w:sz w:val="29"/>
          <w:szCs w:val="29"/>
        </w:rPr>
        <w:t xml:space="preserve"> беспризорности</w:t>
      </w:r>
    </w:p>
    <w:p w:rsidR="0090743E" w:rsidRDefault="006D11F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и правонарушений среди несовершеннолетних</w:t>
      </w:r>
    </w:p>
    <w:p w:rsidR="0090743E" w:rsidRDefault="0090743E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3020"/>
        <w:gridCol w:w="1700"/>
        <w:gridCol w:w="2120"/>
        <w:gridCol w:w="2100"/>
      </w:tblGrid>
      <w:tr w:rsidR="0090743E">
        <w:trPr>
          <w:trHeight w:val="23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Практический выход</w:t>
            </w:r>
          </w:p>
        </w:tc>
      </w:tr>
      <w:tr w:rsidR="0090743E">
        <w:trPr>
          <w:trHeight w:val="2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840" w:type="dxa"/>
            <w:gridSpan w:val="3"/>
            <w:tcBorders>
              <w:bottom w:val="single" w:sz="8" w:space="0" w:color="auto"/>
            </w:tcBorders>
            <w:vAlign w:val="bottom"/>
          </w:tcPr>
          <w:p w:rsidR="0090743E" w:rsidRDefault="006D11F9">
            <w:pPr>
              <w:spacing w:line="221" w:lineRule="exact"/>
              <w:ind w:left="132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Блок 1. Работа с нормативными документами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1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 нормативно-правовой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Заседания</w:t>
            </w: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 w:rsidP="00596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УВР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методических</w:t>
            </w:r>
          </w:p>
        </w:tc>
      </w:tr>
      <w:tr w:rsidR="0090743E">
        <w:trPr>
          <w:trHeight w:val="23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объединений</w:t>
            </w:r>
          </w:p>
        </w:tc>
      </w:tr>
      <w:tr w:rsidR="0090743E">
        <w:trPr>
          <w:trHeight w:val="2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840" w:type="dxa"/>
            <w:gridSpan w:val="3"/>
            <w:tcBorders>
              <w:bottom w:val="single" w:sz="8" w:space="0" w:color="auto"/>
            </w:tcBorders>
            <w:vAlign w:val="bottom"/>
          </w:tcPr>
          <w:p w:rsidR="0090743E" w:rsidRDefault="006D11F9">
            <w:pPr>
              <w:spacing w:line="222" w:lineRule="exact"/>
              <w:ind w:left="134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Блок 2. Организационная работа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1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 w:rsidP="0059620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20</w:t>
            </w:r>
            <w:r w:rsidR="0059620F">
              <w:rPr>
                <w:rFonts w:eastAsia="Times New Roman"/>
                <w:sz w:val="20"/>
                <w:szCs w:val="20"/>
              </w:rPr>
              <w:t xml:space="preserve">219-2020 года </w:t>
            </w:r>
            <w:r>
              <w:rPr>
                <w:rFonts w:eastAsia="Times New Roman"/>
                <w:sz w:val="20"/>
                <w:szCs w:val="20"/>
              </w:rPr>
              <w:t xml:space="preserve">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Август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Педагогический</w:t>
            </w:r>
          </w:p>
        </w:tc>
      </w:tr>
      <w:tr w:rsidR="0090743E">
        <w:trPr>
          <w:trHeight w:val="22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совет</w:t>
            </w: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профилактической 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</w:t>
            </w:r>
          </w:p>
        </w:tc>
      </w:tr>
      <w:tr w:rsidR="0090743E">
        <w:trPr>
          <w:trHeight w:val="23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школы по вопросу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предупреждения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безнадзорности,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беспризорности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правонарушений среди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Pr="0059620F" w:rsidRDefault="006D11F9" w:rsidP="0059620F">
            <w:pPr>
              <w:ind w:left="100"/>
              <w:rPr>
                <w:sz w:val="20"/>
                <w:szCs w:val="20"/>
              </w:rPr>
            </w:pPr>
            <w:r w:rsidRPr="0059620F">
              <w:rPr>
                <w:rFonts w:eastAsia="Times New Roman"/>
                <w:sz w:val="20"/>
                <w:szCs w:val="20"/>
              </w:rPr>
              <w:t>несовершеннолетних на 20</w:t>
            </w:r>
            <w:r w:rsidR="0059620F" w:rsidRPr="0059620F">
              <w:rPr>
                <w:rFonts w:eastAsia="Times New Roman"/>
                <w:sz w:val="20"/>
                <w:szCs w:val="20"/>
              </w:rPr>
              <w:t>20</w:t>
            </w:r>
            <w:r w:rsidRPr="005962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Pr="0059620F" w:rsidRDefault="0059620F">
            <w:pPr>
              <w:ind w:left="100"/>
              <w:rPr>
                <w:sz w:val="20"/>
                <w:szCs w:val="20"/>
              </w:rPr>
            </w:pPr>
            <w:r w:rsidRPr="0059620F">
              <w:rPr>
                <w:rFonts w:eastAsia="Times New Roman"/>
                <w:w w:val="98"/>
                <w:sz w:val="20"/>
                <w:szCs w:val="20"/>
              </w:rPr>
              <w:t>2021</w:t>
            </w:r>
            <w:r w:rsidR="006D11F9" w:rsidRPr="0059620F">
              <w:rPr>
                <w:rFonts w:eastAsia="Times New Roman"/>
                <w:w w:val="98"/>
                <w:sz w:val="20"/>
                <w:szCs w:val="20"/>
              </w:rPr>
              <w:t>учебный год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Утверждение состава и плана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Педагогический</w:t>
            </w: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Совета Профилактики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совет, приказ</w:t>
            </w:r>
          </w:p>
        </w:tc>
      </w:tr>
      <w:tr w:rsidR="0090743E">
        <w:trPr>
          <w:trHeight w:val="23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</w:t>
            </w:r>
          </w:p>
        </w:tc>
      </w:tr>
      <w:tr w:rsidR="0090743E">
        <w:trPr>
          <w:trHeight w:val="217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2.3.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Согласование совместного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 работы школы</w:t>
            </w:r>
          </w:p>
        </w:tc>
      </w:tr>
      <w:tr w:rsidR="0090743E">
        <w:trPr>
          <w:trHeight w:val="22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 работы школы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инспектором ОПДН</w:t>
            </w:r>
          </w:p>
        </w:tc>
      </w:tr>
      <w:tr w:rsidR="0090743E">
        <w:trPr>
          <w:trHeight w:val="2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инспектором ОПДН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ВШК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Январь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Совета</w:t>
            </w: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состояние профилактической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Профилактики</w:t>
            </w:r>
          </w:p>
        </w:tc>
      </w:tr>
      <w:tr w:rsidR="0090743E">
        <w:trPr>
          <w:trHeight w:val="23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в школе, направленной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формирование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законопослушного поведения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профилактики суицида среди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организация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профилактической 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классных руководителей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предупреждению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безнадзорности,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беспризорности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правонарушений среди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организации и контроль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питания учащихся льготной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категории и учащихся группы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«риска»;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организация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профилактической 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среди обучающихся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формированию ЗОЖ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(профилактика </w:t>
            </w:r>
            <w:r>
              <w:rPr>
                <w:rFonts w:eastAsia="Times New Roman"/>
                <w:sz w:val="20"/>
                <w:szCs w:val="20"/>
              </w:rPr>
              <w:t>наркомании,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табакокурения, ВИЧ-инфекций)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bottom w:val="single" w:sz="8" w:space="0" w:color="auto"/>
            </w:tcBorders>
            <w:vAlign w:val="bottom"/>
          </w:tcPr>
          <w:p w:rsidR="0090743E" w:rsidRDefault="006D11F9">
            <w:pPr>
              <w:spacing w:line="221" w:lineRule="exact"/>
              <w:ind w:right="1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Блок 3. Учебная работа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1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Ведение профилактической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- выявление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</w:t>
            </w:r>
          </w:p>
        </w:tc>
      </w:tr>
      <w:tr w:rsidR="0090743E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беспризорных, безнадзорных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административного</w:t>
            </w:r>
          </w:p>
        </w:tc>
      </w:tr>
      <w:tr w:rsidR="0090743E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детей не обучающихся в ОУ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совещания</w:t>
            </w:r>
          </w:p>
        </w:tc>
      </w:tr>
      <w:tr w:rsidR="0090743E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6D11F9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3.2.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 посещаемости учебных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</w:tr>
    </w:tbl>
    <w:p w:rsidR="0090743E" w:rsidRDefault="0090743E">
      <w:pPr>
        <w:sectPr w:rsidR="0090743E">
          <w:pgSz w:w="11900" w:h="16838"/>
          <w:pgMar w:top="1440" w:right="726" w:bottom="756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20"/>
        <w:gridCol w:w="1700"/>
        <w:gridCol w:w="2120"/>
        <w:gridCol w:w="2100"/>
      </w:tblGrid>
      <w:tr w:rsidR="0090743E">
        <w:trPr>
          <w:trHeight w:val="23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6D11F9" w:rsidP="00596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УВР 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административных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совещаний</w:t>
            </w: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 посещаемости учебных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плану Совета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Оперативное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 обучающихся стоящих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 1 –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совещание Совета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внутришкольном учете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Профилактики</w:t>
            </w: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3.4.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Успеваемость обучающихся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«группы риска»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 w:rsidP="00596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УВР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</w:tr>
      <w:tr w:rsidR="0090743E">
        <w:trPr>
          <w:trHeight w:val="23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</w:tr>
      <w:tr w:rsidR="0090743E">
        <w:trPr>
          <w:trHeight w:val="2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840" w:type="dxa"/>
            <w:gridSpan w:val="3"/>
            <w:tcBorders>
              <w:bottom w:val="single" w:sz="8" w:space="0" w:color="auto"/>
            </w:tcBorders>
            <w:vAlign w:val="bottom"/>
          </w:tcPr>
          <w:p w:rsidR="0090743E" w:rsidRDefault="006D11F9">
            <w:pPr>
              <w:spacing w:line="222" w:lineRule="exact"/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Блок 4. Воспитательная работа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1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работы школьных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Август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Справка зам.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кружков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директора по ВР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Взаимодействие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Август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учреждениями поселения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 1 –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занятости учащихся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дополнительного образования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 внеурочное время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спортивными секциями,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клубами.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4.3.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Агитационная работа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r>
              <w:rPr>
                <w:rFonts w:eastAsia="Times New Roman"/>
                <w:sz w:val="20"/>
                <w:szCs w:val="20"/>
              </w:rPr>
              <w:t>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обеспечению внеурочной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 1 –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занятости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занятости подростков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Справка зам.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несовершеннолетних в кружках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директора по ВР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секциях школы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4.4.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Связь с общественностью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(оказание помощи семья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практической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детям,  попавшим в сложную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помощи (бесплатное</w:t>
            </w:r>
            <w:r w:rsidR="0059620F">
              <w:rPr>
                <w:rFonts w:eastAsia="Times New Roman"/>
                <w:sz w:val="20"/>
                <w:szCs w:val="20"/>
              </w:rPr>
              <w:t xml:space="preserve"> питание,</w:t>
            </w:r>
            <w:proofErr w:type="gramEnd"/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ходатайства)</w:t>
            </w: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4.5.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Совета Профилактики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Совета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Профилактики</w:t>
            </w: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4.6.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Дней безопасности: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59620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Преподаватель  ОБЖ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</w:t>
            </w:r>
          </w:p>
        </w:tc>
      </w:tr>
      <w:tr w:rsidR="0090743E">
        <w:trPr>
          <w:trHeight w:val="2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обучение </w:t>
            </w:r>
            <w:r>
              <w:rPr>
                <w:rFonts w:eastAsia="Times New Roman"/>
                <w:sz w:val="20"/>
                <w:szCs w:val="20"/>
              </w:rPr>
              <w:t>практическим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 (1-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 учащихся при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раза в четверть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возникновении угрозы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согласно плану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террористического акта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школы)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других ЧС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4.7.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санитарно-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 санитарно-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просветительской деятельности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гигиенического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формированию ЗОЖ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рук. кр. «Школа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воспитания учащихся</w:t>
            </w:r>
          </w:p>
        </w:tc>
      </w:tr>
      <w:tr w:rsidR="0090743E">
        <w:trPr>
          <w:trHeight w:val="23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59620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</w:t>
            </w:r>
            <w:r w:rsidR="006D11F9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и проведение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 воспитательной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школьных спортивно-массовых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учебного </w:t>
            </w: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школы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 и участие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59620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конкурсах</w:t>
            </w:r>
            <w:proofErr w:type="gramEnd"/>
            <w:r w:rsidR="006D11F9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Месячник безопасности (сент)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учитель физ-ры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Районные соревнования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>туристический слет (июнь)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Военно-патриотическая игра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рук. кр. «Школа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«Зарничка», (февраль)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596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</w:t>
            </w:r>
            <w:r w:rsidR="006D11F9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-Всемирный день здоровья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(апрель)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каникулярного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Осенние,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 каникул,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времени подростков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зимние, весенние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приказ, протоколы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каникулы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административных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 1 –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совещаний</w:t>
            </w:r>
          </w:p>
        </w:tc>
      </w:tr>
      <w:tr w:rsidR="0090743E">
        <w:trPr>
          <w:trHeight w:val="23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классов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библиотечных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 библиотекой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 работы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библиотеки –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</w:t>
            </w:r>
          </w:p>
        </w:tc>
      </w:tr>
    </w:tbl>
    <w:p w:rsidR="0090743E" w:rsidRDefault="0090743E">
      <w:pPr>
        <w:sectPr w:rsidR="0090743E">
          <w:pgSz w:w="11900" w:h="16838"/>
          <w:pgMar w:top="1112" w:right="726" w:bottom="73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20"/>
        <w:gridCol w:w="1700"/>
        <w:gridCol w:w="2120"/>
        <w:gridCol w:w="2100"/>
      </w:tblGrid>
      <w:tr w:rsidR="0090743E">
        <w:trPr>
          <w:trHeight w:val="23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</w:tr>
      <w:tr w:rsidR="0090743E">
        <w:trPr>
          <w:trHeight w:val="23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</w:tr>
      <w:tr w:rsidR="0090743E">
        <w:trPr>
          <w:trHeight w:val="22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840" w:type="dxa"/>
            <w:gridSpan w:val="3"/>
            <w:tcBorders>
              <w:bottom w:val="single" w:sz="8" w:space="0" w:color="auto"/>
            </w:tcBorders>
            <w:vAlign w:val="bottom"/>
          </w:tcPr>
          <w:p w:rsidR="0090743E" w:rsidRDefault="006D11F9">
            <w:pPr>
              <w:spacing w:line="221" w:lineRule="exact"/>
              <w:ind w:left="1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Блок 5. Работа социально-психологической службы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1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Корректировка социального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Административное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паспорта школы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совещание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Социальный паспорт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школы</w:t>
            </w: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Корректировка школьной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Заседание Совета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картотеки детей, стоящих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профилактики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учете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 КДН</w:t>
            </w:r>
            <w:r w:rsidR="0059620F">
              <w:rPr>
                <w:rFonts w:eastAsia="Times New Roman"/>
                <w:sz w:val="20"/>
                <w:szCs w:val="20"/>
              </w:rPr>
              <w:t xml:space="preserve"> и ЗП</w:t>
            </w:r>
            <w:r>
              <w:rPr>
                <w:rFonts w:eastAsia="Times New Roman"/>
                <w:sz w:val="20"/>
                <w:szCs w:val="20"/>
              </w:rPr>
              <w:t>, ОПДН, ВШУ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1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Социальный паспорт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школы</w:t>
            </w: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5.3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Рейды в</w:t>
            </w:r>
            <w:r>
              <w:rPr>
                <w:rFonts w:eastAsia="Times New Roman"/>
                <w:sz w:val="20"/>
                <w:szCs w:val="20"/>
              </w:rPr>
              <w:t xml:space="preserve"> семьи детей группы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обследования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риска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жилищно-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инспектор УВД,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коммунальных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условий</w:t>
            </w:r>
          </w:p>
        </w:tc>
      </w:tr>
      <w:tr w:rsidR="0090743E">
        <w:trPr>
          <w:trHeight w:val="23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летнего отдыха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Апрель – май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 льготной категории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административного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детей группы риска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совещания</w:t>
            </w: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программы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2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предупреждению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наркозависимости среди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состояния здоровья</w:t>
            </w:r>
          </w:p>
        </w:tc>
      </w:tr>
      <w:tr w:rsidR="0090743E">
        <w:trPr>
          <w:trHeight w:val="23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 школы</w:t>
            </w:r>
          </w:p>
        </w:tc>
      </w:tr>
      <w:tr w:rsidR="0090743E">
        <w:trPr>
          <w:trHeight w:val="21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Состояние здоровья 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Расширенное ШМО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медицинского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кл. руководителей</w:t>
            </w: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осмотра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фельдшер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Мониторинг </w:t>
            </w:r>
            <w:r>
              <w:rPr>
                <w:rFonts w:eastAsia="Times New Roman"/>
                <w:sz w:val="20"/>
                <w:szCs w:val="20"/>
              </w:rPr>
              <w:t>профилактической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Согласно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школы по предупрежде-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циклограмме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воспитательной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нию безнадзорности, беспри-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школы за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зорности и правонарушений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полугодие</w:t>
            </w:r>
            <w:r>
              <w:rPr>
                <w:rFonts w:eastAsia="Times New Roman"/>
                <w:sz w:val="20"/>
                <w:szCs w:val="20"/>
              </w:rPr>
              <w:t>, год</w:t>
            </w:r>
          </w:p>
        </w:tc>
      </w:tr>
      <w:tr w:rsidR="0090743E">
        <w:trPr>
          <w:trHeight w:val="23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среди детей и подростков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службы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6840" w:type="dxa"/>
            <w:gridSpan w:val="3"/>
            <w:tcBorders>
              <w:bottom w:val="single" w:sz="8" w:space="0" w:color="auto"/>
            </w:tcBorders>
            <w:vAlign w:val="bottom"/>
          </w:tcPr>
          <w:p w:rsidR="0090743E" w:rsidRDefault="006D11F9">
            <w:pPr>
              <w:spacing w:line="222" w:lineRule="exact"/>
              <w:ind w:left="1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Блок 6. Работа с родителями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1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Педагогический всеобуч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классных</w:t>
            </w: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классные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родительских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права и обязанности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собраний , журнал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родителей, детей;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и 1 раз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родительских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Причины возникновения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полугодие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собраний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девиантного поведения;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общешкольные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Причины возникновения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 графику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агрессивного  поведения;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родительских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Конфликтные ситуации и пути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разрешения;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6.2.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 работа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течение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 директора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бесед</w:t>
            </w: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школы по УВР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6D11F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19"/>
                <w:szCs w:val="19"/>
              </w:rPr>
            </w:pPr>
          </w:p>
        </w:tc>
      </w:tr>
      <w:tr w:rsidR="0090743E">
        <w:trPr>
          <w:trHeight w:val="2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  <w:tr w:rsidR="0090743E">
        <w:trPr>
          <w:trHeight w:val="2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6D11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Кл. руководители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43E" w:rsidRDefault="0090743E">
            <w:pPr>
              <w:rPr>
                <w:sz w:val="20"/>
                <w:szCs w:val="20"/>
              </w:rPr>
            </w:pPr>
          </w:p>
        </w:tc>
      </w:tr>
    </w:tbl>
    <w:p w:rsidR="006D11F9" w:rsidRDefault="006D11F9" w:rsidP="0059620F">
      <w:bookmarkStart w:id="0" w:name="_GoBack"/>
      <w:bookmarkEnd w:id="0"/>
    </w:p>
    <w:sectPr w:rsidR="006D11F9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4684C8C2"/>
    <w:lvl w:ilvl="0" w:tplc="6B5E569C">
      <w:start w:val="1"/>
      <w:numFmt w:val="bullet"/>
      <w:lvlText w:val=""/>
      <w:lvlJc w:val="left"/>
    </w:lvl>
    <w:lvl w:ilvl="1" w:tplc="081A1B44">
      <w:numFmt w:val="decimal"/>
      <w:lvlText w:val=""/>
      <w:lvlJc w:val="left"/>
    </w:lvl>
    <w:lvl w:ilvl="2" w:tplc="5F3CD832">
      <w:numFmt w:val="decimal"/>
      <w:lvlText w:val=""/>
      <w:lvlJc w:val="left"/>
    </w:lvl>
    <w:lvl w:ilvl="3" w:tplc="7220901C">
      <w:numFmt w:val="decimal"/>
      <w:lvlText w:val=""/>
      <w:lvlJc w:val="left"/>
    </w:lvl>
    <w:lvl w:ilvl="4" w:tplc="ED8CCCB2">
      <w:numFmt w:val="decimal"/>
      <w:lvlText w:val=""/>
      <w:lvlJc w:val="left"/>
    </w:lvl>
    <w:lvl w:ilvl="5" w:tplc="4A506A2A">
      <w:numFmt w:val="decimal"/>
      <w:lvlText w:val=""/>
      <w:lvlJc w:val="left"/>
    </w:lvl>
    <w:lvl w:ilvl="6" w:tplc="42BA34C0">
      <w:numFmt w:val="decimal"/>
      <w:lvlText w:val=""/>
      <w:lvlJc w:val="left"/>
    </w:lvl>
    <w:lvl w:ilvl="7" w:tplc="04BCDCDE">
      <w:numFmt w:val="decimal"/>
      <w:lvlText w:val=""/>
      <w:lvlJc w:val="left"/>
    </w:lvl>
    <w:lvl w:ilvl="8" w:tplc="B6CAFE38">
      <w:numFmt w:val="decimal"/>
      <w:lvlText w:val=""/>
      <w:lvlJc w:val="left"/>
    </w:lvl>
  </w:abstractNum>
  <w:abstractNum w:abstractNumId="1">
    <w:nsid w:val="00004AE1"/>
    <w:multiLevelType w:val="hybridMultilevel"/>
    <w:tmpl w:val="62CA6E02"/>
    <w:lvl w:ilvl="0" w:tplc="CDCCB054">
      <w:start w:val="1"/>
      <w:numFmt w:val="bullet"/>
      <w:lvlText w:val="в"/>
      <w:lvlJc w:val="left"/>
    </w:lvl>
    <w:lvl w:ilvl="1" w:tplc="FAFE6EEE">
      <w:start w:val="1"/>
      <w:numFmt w:val="bullet"/>
      <w:lvlText w:val="и"/>
      <w:lvlJc w:val="left"/>
    </w:lvl>
    <w:lvl w:ilvl="2" w:tplc="0BD08FB2">
      <w:numFmt w:val="decimal"/>
      <w:lvlText w:val=""/>
      <w:lvlJc w:val="left"/>
    </w:lvl>
    <w:lvl w:ilvl="3" w:tplc="2F94AE88">
      <w:numFmt w:val="decimal"/>
      <w:lvlText w:val=""/>
      <w:lvlJc w:val="left"/>
    </w:lvl>
    <w:lvl w:ilvl="4" w:tplc="1F7AE232">
      <w:numFmt w:val="decimal"/>
      <w:lvlText w:val=""/>
      <w:lvlJc w:val="left"/>
    </w:lvl>
    <w:lvl w:ilvl="5" w:tplc="2CD44874">
      <w:numFmt w:val="decimal"/>
      <w:lvlText w:val=""/>
      <w:lvlJc w:val="left"/>
    </w:lvl>
    <w:lvl w:ilvl="6" w:tplc="ED3467CA">
      <w:numFmt w:val="decimal"/>
      <w:lvlText w:val=""/>
      <w:lvlJc w:val="left"/>
    </w:lvl>
    <w:lvl w:ilvl="7" w:tplc="3D88F5B6">
      <w:numFmt w:val="decimal"/>
      <w:lvlText w:val=""/>
      <w:lvlJc w:val="left"/>
    </w:lvl>
    <w:lvl w:ilvl="8" w:tplc="E6C8498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3E"/>
    <w:rsid w:val="00166FC9"/>
    <w:rsid w:val="0059620F"/>
    <w:rsid w:val="006D11F9"/>
    <w:rsid w:val="0090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2</cp:revision>
  <dcterms:created xsi:type="dcterms:W3CDTF">2021-03-09T14:07:00Z</dcterms:created>
  <dcterms:modified xsi:type="dcterms:W3CDTF">2021-03-09T14:07:00Z</dcterms:modified>
</cp:coreProperties>
</file>