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                                   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МБОУ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Кузнецовская СОШ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Е.В. Жировова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АКТ № 7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  18.12.2020г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Проведения общественной комиссией по контролю за организацией и качеством питания в школьной столовой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Цель  проверки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4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 меню;</w:t>
      </w:r>
    </w:p>
    <w:p>
      <w:pPr>
        <w:numPr>
          <w:ilvl w:val="0"/>
          <w:numId w:val="4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школьной столовой, санитарное состояние.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Проверено: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Соблюдение норм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СанПиНа при обработке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помещений школьной столовой.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Соблюдение сроков реализации и условий хранения скоропортящихся продуктов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Проверка соблюдения технологии приготовления блюд.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Проверка веса порций выхода готовых блюд и их вкусовых качеств.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8"/>
          <w:u w:val="single"/>
          <w:shd w:fill="FFFFFF" w:val="clear"/>
        </w:rPr>
        <w:t xml:space="preserve">В ходе проверки установлено: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В служебных помещениях столовой по санитарному состоянию замечаний нет.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Варочные котлы и оборудование соответствует санитарным нормам.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В  столовой имеются раковины для мытья рук, жидкое мыло, бумажные полотенца.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Сроки реализации скоропортящихся продуктов соблюдаются в соответствии сопроводительных документов. Пробы хранятся в специальном холодильнике, как положено - закрыты крышками. 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Технология приготовления блюд соблюдается. Продукты всегда свежие, согласно требованиям САНПИН. Температурный режим в холодильниках поддерживается (2- 6 градусов)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школьной столовой ежедневное меню вывешивается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стенде.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 осуществляется по новому,  измененному и утвержденному 10-и дневному меню.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В меню для начальных классов заявлено: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 готовых  порций соответствует заявленному выходу в меню.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дегустации члены комиссии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отметили, что вкусовые качества достаточно высоки, качество обработки соответствует предъявляемым требованиям.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проведенному опросу среди  учащихся, еда им нравится, дети довольны. Порции съедаются, отходов практически нет.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Выводы: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  обучающихся  МБОУ Кузнецовская СОШ  осуществляется  в соответствии  с  нормативными  требованиями  СанПина  и  соответствует  заявленному выходу  в  меню.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Температурный режим холодильников и сроки  реализации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auto" w:val="clear"/>
        </w:rPr>
        <w:t xml:space="preserve">продуктов соблюдаются.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отметить положительную тенденцию изменений в работе столовой по вкусовым качествам и разнообразию блюд в меню.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Включены свежие овощи  и фрукты.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Председатель комиссии:  Славецкая М.В.- заместитель директора по УВР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auto" w:val="clear"/>
        </w:rPr>
        <w:t xml:space="preserve">Члены комиссии: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Клименко Е.Н. – ответственный по питанию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Светлакова В.С. – родительский контроль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Коколо И.В. – родительский контроль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Зайцева Ю.С– родительский контроль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Щедрина И.С. – родительский контроль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актом  ознакомлена: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Повар  школьной столовой                             Мачулина О.П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